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python-nox 2024.10.9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Alethea Katherine Flowers</w:t>
        <w:br/>
        <w:t>Copyright 2023 Alethea Katherine Flowers</w:t>
        <w:br/>
        <w:t>Copyright 2018 Alethea Katherine Flowers</w:t>
        <w:br/>
        <w:t>copyright 2016, Alethea Katherine Flowers</w:t>
        <w:br/>
        <w:t>Copyright 2021 Alethea Katherine Flowers</w:t>
        <w:br/>
        <w:t>Copyright 2016 Alethea Katherine Flowers</w:t>
        <w:br/>
        <w:t>Copyright 2019 Alethea Katherine Flowers</w:t>
        <w:br/>
        <w:t>Copyright 2020 Alethea Katherine Flowers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